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9C" w:rsidRPr="00F54F64" w:rsidRDefault="0096059C" w:rsidP="0096059C">
      <w:r w:rsidRPr="00F54F64">
        <w:rPr>
          <w:b/>
        </w:rPr>
        <w:t>Name of politician:</w:t>
      </w:r>
      <w:r>
        <w:t xml:space="preserve">  Andrus Ansip</w:t>
      </w:r>
      <w:r w:rsidR="000C3DB0">
        <w:t>3</w:t>
      </w:r>
    </w:p>
    <w:p w:rsidR="0096059C" w:rsidRPr="00F54F64" w:rsidRDefault="0096059C" w:rsidP="0096059C">
      <w:r w:rsidRPr="00F54F64">
        <w:rPr>
          <w:b/>
        </w:rPr>
        <w:t>Title of Speech:</w:t>
      </w:r>
      <w:r>
        <w:t xml:space="preserve">  </w:t>
      </w:r>
      <w:r w:rsidR="009A5908">
        <w:t>Overcoming the fatigue</w:t>
      </w:r>
    </w:p>
    <w:p w:rsidR="0096059C" w:rsidRDefault="0096059C" w:rsidP="0096059C">
      <w:pPr>
        <w:rPr>
          <w:b/>
        </w:rPr>
      </w:pPr>
      <w:r>
        <w:rPr>
          <w:b/>
        </w:rPr>
        <w:t xml:space="preserve">Date of Speech: </w:t>
      </w:r>
      <w:r w:rsidR="009A5908">
        <w:rPr>
          <w:b/>
        </w:rPr>
        <w:t>Feb. 23, 2012</w:t>
      </w:r>
    </w:p>
    <w:p w:rsidR="0096059C" w:rsidRDefault="0096059C" w:rsidP="0096059C">
      <w:pPr>
        <w:rPr>
          <w:b/>
        </w:rPr>
      </w:pPr>
      <w:r>
        <w:rPr>
          <w:b/>
        </w:rPr>
        <w:t>Category: famous speech</w:t>
      </w:r>
    </w:p>
    <w:p w:rsidR="0096059C" w:rsidRPr="00F54F64" w:rsidRDefault="0096059C" w:rsidP="0096059C">
      <w:r w:rsidRPr="00F54F64">
        <w:rPr>
          <w:b/>
        </w:rPr>
        <w:t>Grader:</w:t>
      </w:r>
      <w:r>
        <w:t xml:space="preserve">  Allan Vissor</w:t>
      </w:r>
    </w:p>
    <w:p w:rsidR="0096059C" w:rsidRPr="00F54F64" w:rsidRDefault="0096059C" w:rsidP="0096059C">
      <w:r w:rsidRPr="00F54F64">
        <w:rPr>
          <w:b/>
        </w:rPr>
        <w:t>Date of grading:</w:t>
      </w:r>
      <w:r w:rsidR="009A5908">
        <w:t xml:space="preserve">  April 25,</w:t>
      </w:r>
      <w:r>
        <w:t xml:space="preserve"> 2013</w:t>
      </w:r>
    </w:p>
    <w:p w:rsidR="0096059C" w:rsidRDefault="0096059C" w:rsidP="0096059C">
      <w:pPr>
        <w:rPr>
          <w:b/>
        </w:rPr>
      </w:pPr>
    </w:p>
    <w:p w:rsidR="0096059C" w:rsidRDefault="0096059C" w:rsidP="0096059C">
      <w:pPr>
        <w:rPr>
          <w:b/>
        </w:rPr>
      </w:pPr>
    </w:p>
    <w:p w:rsidR="0096059C" w:rsidRPr="00FA6847" w:rsidRDefault="0096059C" w:rsidP="0096059C">
      <w:pPr>
        <w:rPr>
          <w:b/>
        </w:rPr>
      </w:pPr>
      <w:r>
        <w:rPr>
          <w:b/>
        </w:rPr>
        <w:t>Final Grade (delete unused grades):</w:t>
      </w:r>
    </w:p>
    <w:p w:rsidR="0096059C" w:rsidRDefault="0096059C" w:rsidP="0096059C"/>
    <w:p w:rsidR="0096059C" w:rsidRDefault="0096059C" w:rsidP="0096059C">
      <w:r>
        <w:t>0</w:t>
      </w:r>
      <w:r>
        <w:tab/>
        <w:t>A speech in this category uses few if any populist elements. Note that even if a manifesto expresses a Manichaean worldview, it is not considered populist if it lacks some notion of a popular will.</w:t>
      </w:r>
    </w:p>
    <w:p w:rsidR="0096059C" w:rsidRDefault="0096059C" w:rsidP="0096059C"/>
    <w:p w:rsidR="0096059C" w:rsidRDefault="0096059C" w:rsidP="009605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1"/>
        <w:gridCol w:w="4621"/>
      </w:tblGrid>
      <w:tr w:rsidR="0096059C" w:rsidTr="00566E57">
        <w:tc>
          <w:tcPr>
            <w:tcW w:w="4788" w:type="dxa"/>
            <w:shd w:val="clear" w:color="auto" w:fill="auto"/>
          </w:tcPr>
          <w:p w:rsidR="0096059C" w:rsidRPr="00057330" w:rsidRDefault="0096059C" w:rsidP="00566E57">
            <w:pPr>
              <w:rPr>
                <w:rFonts w:eastAsia="Times New Roman"/>
                <w:b/>
              </w:rPr>
            </w:pPr>
            <w:r w:rsidRPr="00057330">
              <w:rPr>
                <w:rFonts w:eastAsia="Times New Roman"/>
                <w:b/>
              </w:rPr>
              <w:t>Populist</w:t>
            </w:r>
          </w:p>
        </w:tc>
        <w:tc>
          <w:tcPr>
            <w:tcW w:w="4788" w:type="dxa"/>
            <w:shd w:val="clear" w:color="auto" w:fill="auto"/>
          </w:tcPr>
          <w:p w:rsidR="0096059C" w:rsidRPr="00057330" w:rsidRDefault="0096059C" w:rsidP="00566E57">
            <w:pPr>
              <w:rPr>
                <w:rFonts w:eastAsia="Times New Roman"/>
                <w:b/>
              </w:rPr>
            </w:pPr>
            <w:r w:rsidRPr="00057330">
              <w:rPr>
                <w:rFonts w:eastAsia="Times New Roman"/>
                <w:b/>
              </w:rPr>
              <w:t>Pluralist</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96059C" w:rsidRDefault="0096059C"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6059C" w:rsidRDefault="0096059C" w:rsidP="00566E57">
            <w:pPr>
              <w:rPr>
                <w:rFonts w:eastAsia="Times New Roman"/>
              </w:rPr>
            </w:pPr>
          </w:p>
          <w:p w:rsidR="00BB1A48" w:rsidRPr="00BB1A48" w:rsidRDefault="00BB1A48" w:rsidP="00566E57">
            <w:pPr>
              <w:rPr>
                <w:rFonts w:eastAsia="Times New Roman"/>
                <w:i/>
              </w:rPr>
            </w:pPr>
            <w:r w:rsidRPr="00BB1A48">
              <w:rPr>
                <w:rFonts w:eastAsia="Times New Roman"/>
                <w:i/>
              </w:rPr>
              <w:t>“Some say that the government is too strong in the implementation of its policies, some say that the Prime Minister is a dry biscuit, others say that the PM is too direct. As they say: the truth is in the eyes and feelings of the beholder, in other words – in the subjective perception.”</w:t>
            </w:r>
          </w:p>
          <w:p w:rsidR="00BB1A48" w:rsidRPr="00630674" w:rsidRDefault="00BB1A48" w:rsidP="00566E57">
            <w:pPr>
              <w:rPr>
                <w:rFonts w:eastAsia="Times New Roman"/>
                <w:i/>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96059C" w:rsidRDefault="0096059C"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BB1A48" w:rsidRDefault="00BB1A48" w:rsidP="00566E57">
            <w:pPr>
              <w:rPr>
                <w:rFonts w:eastAsia="Times New Roman"/>
              </w:rPr>
            </w:pPr>
          </w:p>
          <w:p w:rsidR="00BB1A48" w:rsidRPr="00BB1A48" w:rsidRDefault="00BB1A48" w:rsidP="00566E57">
            <w:pPr>
              <w:rPr>
                <w:rFonts w:eastAsia="Times New Roman"/>
                <w:i/>
              </w:rPr>
            </w:pPr>
            <w:r w:rsidRPr="00BB1A48">
              <w:rPr>
                <w:rFonts w:eastAsia="Times New Roman"/>
                <w:i/>
              </w:rPr>
              <w:t>The speech is very particularistic in its historical references.</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6059C" w:rsidRPr="00057330" w:rsidRDefault="0096059C" w:rsidP="00566E57">
            <w:pPr>
              <w:rPr>
                <w:rFonts w:eastAsia="Times New Roman"/>
              </w:rPr>
            </w:pPr>
          </w:p>
        </w:tc>
        <w:tc>
          <w:tcPr>
            <w:tcW w:w="4788" w:type="dxa"/>
            <w:shd w:val="clear" w:color="auto" w:fill="auto"/>
          </w:tcPr>
          <w:p w:rsidR="0096059C" w:rsidRDefault="0096059C"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w:t>
            </w:r>
            <w:r w:rsidRPr="00057330">
              <w:rPr>
                <w:rFonts w:eastAsia="Times New Roman"/>
              </w:rPr>
              <w:lastRenderedPageBreak/>
              <w:t>common man is not romanticized, and the notion of citizenship is broad and legalistic.</w:t>
            </w:r>
          </w:p>
          <w:p w:rsidR="0096059C" w:rsidRDefault="0096059C" w:rsidP="00566E57">
            <w:pPr>
              <w:rPr>
                <w:rFonts w:eastAsia="Times New Roman"/>
              </w:rPr>
            </w:pPr>
          </w:p>
          <w:p w:rsidR="0096059C" w:rsidRPr="00EE294B" w:rsidRDefault="00BB1A48" w:rsidP="00566E57">
            <w:pPr>
              <w:rPr>
                <w:rFonts w:eastAsia="Times New Roman"/>
                <w:i/>
              </w:rPr>
            </w:pPr>
            <w:r>
              <w:rPr>
                <w:rFonts w:eastAsia="Times New Roman"/>
                <w:i/>
              </w:rPr>
              <w:t xml:space="preserve">The PM mainly talks about </w:t>
            </w:r>
            <w:proofErr w:type="gramStart"/>
            <w:r>
              <w:rPr>
                <w:rFonts w:eastAsia="Times New Roman"/>
                <w:i/>
              </w:rPr>
              <w:t>his own</w:t>
            </w:r>
            <w:proofErr w:type="gramEnd"/>
            <w:r>
              <w:rPr>
                <w:rFonts w:eastAsia="Times New Roman"/>
                <w:i/>
              </w:rPr>
              <w:t xml:space="preserve"> personal feelings and thoughts. There is </w:t>
            </w:r>
            <w:proofErr w:type="gramStart"/>
            <w:r>
              <w:rPr>
                <w:rFonts w:eastAsia="Times New Roman"/>
                <w:i/>
              </w:rPr>
              <w:t>no evil minority nor</w:t>
            </w:r>
            <w:proofErr w:type="gramEnd"/>
            <w:r>
              <w:rPr>
                <w:rFonts w:eastAsia="Times New Roman"/>
                <w:i/>
              </w:rPr>
              <w:t xml:space="preserve"> good majority.</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96059C" w:rsidRDefault="0096059C"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6059C" w:rsidRDefault="0096059C" w:rsidP="00566E57">
            <w:pPr>
              <w:rPr>
                <w:rFonts w:eastAsia="Times New Roman"/>
              </w:rPr>
            </w:pPr>
          </w:p>
          <w:p w:rsidR="0096059C" w:rsidRDefault="00BB1A48" w:rsidP="00566E57">
            <w:pPr>
              <w:rPr>
                <w:rFonts w:eastAsia="Times New Roman"/>
                <w:i/>
              </w:rPr>
            </w:pPr>
            <w:r>
              <w:rPr>
                <w:rFonts w:eastAsia="Times New Roman"/>
                <w:i/>
              </w:rPr>
              <w:t xml:space="preserve">There is </w:t>
            </w:r>
            <w:proofErr w:type="gramStart"/>
            <w:r>
              <w:rPr>
                <w:rFonts w:eastAsia="Times New Roman"/>
                <w:i/>
              </w:rPr>
              <w:t>no evil minority nor</w:t>
            </w:r>
            <w:proofErr w:type="gramEnd"/>
            <w:r>
              <w:rPr>
                <w:rFonts w:eastAsia="Times New Roman"/>
                <w:i/>
              </w:rPr>
              <w:t xml:space="preserve"> good majority. The tone is very friendly and personal.</w:t>
            </w:r>
          </w:p>
          <w:p w:rsidR="00BB1A48" w:rsidRPr="00057330" w:rsidRDefault="00BB1A48" w:rsidP="00566E57">
            <w:pPr>
              <w:rPr>
                <w:rFonts w:eastAsia="Times New Roman"/>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96059C" w:rsidRDefault="0096059C" w:rsidP="00566E57">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6059C" w:rsidRDefault="0096059C" w:rsidP="00566E57">
            <w:pPr>
              <w:rPr>
                <w:rFonts w:eastAsia="Times New Roman"/>
              </w:rPr>
            </w:pPr>
          </w:p>
          <w:p w:rsidR="0096059C" w:rsidRPr="00556D19" w:rsidRDefault="0096059C" w:rsidP="00566E57">
            <w:pPr>
              <w:rPr>
                <w:rFonts w:eastAsia="Times New Roman"/>
                <w:i/>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96059C" w:rsidRDefault="0096059C"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6059C" w:rsidRDefault="0096059C" w:rsidP="00566E57">
            <w:pPr>
              <w:rPr>
                <w:rFonts w:eastAsia="Times New Roman"/>
              </w:rPr>
            </w:pPr>
          </w:p>
          <w:p w:rsidR="0096059C" w:rsidRPr="00F15CC2" w:rsidRDefault="0013341D" w:rsidP="00566E57">
            <w:pPr>
              <w:rPr>
                <w:rFonts w:eastAsia="Times New Roman"/>
                <w:i/>
              </w:rPr>
            </w:pPr>
            <w:r>
              <w:rPr>
                <w:rFonts w:eastAsia="Times New Roman"/>
                <w:i/>
              </w:rPr>
              <w:t>“If the majority of the people think that we should raise taxes, then the legislative and the executive branch will we given this mandate through elections. And this choice should be respected. But the current government does not have this mandate.”</w:t>
            </w:r>
          </w:p>
        </w:tc>
      </w:tr>
    </w:tbl>
    <w:p w:rsidR="0096059C" w:rsidRDefault="0096059C" w:rsidP="0096059C">
      <w:pPr>
        <w:ind w:left="360"/>
      </w:pPr>
    </w:p>
    <w:p w:rsidR="0096059C" w:rsidRPr="00FA6847" w:rsidRDefault="0096059C" w:rsidP="0096059C">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C6070" w:rsidRDefault="00F17A49">
      <w:r>
        <w:t xml:space="preserve">This is clearly not a populist speech because </w:t>
      </w:r>
      <w:proofErr w:type="spellStart"/>
      <w:r>
        <w:t>Ansip</w:t>
      </w:r>
      <w:proofErr w:type="spellEnd"/>
      <w:r>
        <w:t xml:space="preserve"> was mainly talking about his personal thoughts and feelings about being a Prime Minister for the past 7 years. It was a surprisingly personal speech. </w:t>
      </w:r>
      <w:r w:rsidR="005F45C5">
        <w:t>One could even say it was not a political speech at all, because it was so personal. No references to a unified popular will or an enemy.</w:t>
      </w:r>
    </w:p>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059C"/>
    <w:rsid w:val="000C3DB0"/>
    <w:rsid w:val="0013341D"/>
    <w:rsid w:val="0036773E"/>
    <w:rsid w:val="003A7FDF"/>
    <w:rsid w:val="00451519"/>
    <w:rsid w:val="00553973"/>
    <w:rsid w:val="005A7261"/>
    <w:rsid w:val="005F45C5"/>
    <w:rsid w:val="007170DE"/>
    <w:rsid w:val="00730CE0"/>
    <w:rsid w:val="0096059C"/>
    <w:rsid w:val="009A5908"/>
    <w:rsid w:val="00BB1A48"/>
    <w:rsid w:val="00BC6070"/>
    <w:rsid w:val="00E4493A"/>
    <w:rsid w:val="00F17A4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9C"/>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E447W57QMQQN-3-518</_dlc_DocId>
    <_dlc_DocIdUrl xmlns="10cf6be1-8688-4bca-8c7e-c76e32febd7f">
      <Url>https://populism.byu.edu/_layouts/15/DocIdRedir.aspx?ID=E447W57QMQQN-3-518</Url>
      <Description>E447W57QMQQN-3-518</Description>
    </_dlc_DocIdUrl>
  </documentManagement>
</p:properties>
</file>

<file path=customXml/itemProps1.xml><?xml version="1.0" encoding="utf-8"?>
<ds:datastoreItem xmlns:ds="http://schemas.openxmlformats.org/officeDocument/2006/customXml" ds:itemID="{3AA1482D-B911-4B25-B83F-9BA371C5C0E0}"/>
</file>

<file path=customXml/itemProps2.xml><?xml version="1.0" encoding="utf-8"?>
<ds:datastoreItem xmlns:ds="http://schemas.openxmlformats.org/officeDocument/2006/customXml" ds:itemID="{14ADA337-1B88-41CE-9024-5C48B4C9E47E}"/>
</file>

<file path=customXml/itemProps3.xml><?xml version="1.0" encoding="utf-8"?>
<ds:datastoreItem xmlns:ds="http://schemas.openxmlformats.org/officeDocument/2006/customXml" ds:itemID="{E7E31AFC-FAAE-403E-9C8C-A80912B0D8D0}"/>
</file>

<file path=customXml/itemProps4.xml><?xml version="1.0" encoding="utf-8"?>
<ds:datastoreItem xmlns:ds="http://schemas.openxmlformats.org/officeDocument/2006/customXml" ds:itemID="{91B84707-BA8F-4D1B-87FD-0B276336FCD2}"/>
</file>

<file path=docProps/app.xml><?xml version="1.0" encoding="utf-8"?>
<Properties xmlns="http://schemas.openxmlformats.org/officeDocument/2006/extended-properties" xmlns:vt="http://schemas.openxmlformats.org/officeDocument/2006/docPropsVTypes">
  <Template>Normal</Template>
  <TotalTime>24</TotalTime>
  <Pages>2</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8</cp:revision>
  <dcterms:created xsi:type="dcterms:W3CDTF">2013-04-18T21:27:00Z</dcterms:created>
  <dcterms:modified xsi:type="dcterms:W3CDTF">2013-04-25T21:31:00Z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2565a6da-c115-4f85-bb84-b29241b934dc</vt:lpwstr>
  </property>
</Properties>
</file>